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2A1AA3" w:rsidP="00F158F1">
      <w:pPr>
        <w:rPr>
          <w:sz w:val="28"/>
          <w:szCs w:val="28"/>
        </w:rPr>
      </w:pPr>
      <w:r w:rsidRPr="002A1AA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D309C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CE006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Kuvvet, İş ve Enerji İlişkisi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8C4903" w:rsidRDefault="00F158F1" w:rsidP="00F158F1">
      <w:pPr>
        <w:rPr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 Nedir? </w:t>
      </w: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Uygulanan kuvvet doğrultusunda cisim hareket eder ise </w:t>
      </w:r>
      <w:r w:rsidRPr="008C4903">
        <w:rPr>
          <w:b/>
          <w:color w:val="000000" w:themeColor="text1"/>
          <w:sz w:val="28"/>
          <w:szCs w:val="28"/>
        </w:rPr>
        <w:t>“</w:t>
      </w:r>
      <w:r w:rsidRPr="008C4903">
        <w:rPr>
          <w:b/>
          <w:bCs/>
          <w:color w:val="000000" w:themeColor="text1"/>
          <w:sz w:val="28"/>
          <w:szCs w:val="28"/>
        </w:rPr>
        <w:t>iş”</w:t>
      </w:r>
      <w:r w:rsidRPr="008C4903">
        <w:rPr>
          <w:color w:val="000000" w:themeColor="text1"/>
          <w:sz w:val="28"/>
          <w:szCs w:val="28"/>
        </w:rPr>
        <w:t xml:space="preserve"> yapılmış demektir.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Günlük yaşamda kullanılan iş kavramı ile Fen Bilimlerinde kullanılan iş aynı değildir.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Örneğin; kitap okurken veya sırtımızda çanta taşırken Fen Bilimleri </w:t>
      </w:r>
      <w:r>
        <w:rPr>
          <w:color w:val="000000" w:themeColor="text1"/>
          <w:sz w:val="28"/>
          <w:szCs w:val="28"/>
        </w:rPr>
        <w:t>dersine göre</w:t>
      </w:r>
      <w:r w:rsidRPr="008C4903">
        <w:rPr>
          <w:color w:val="000000" w:themeColor="text1"/>
          <w:sz w:val="28"/>
          <w:szCs w:val="28"/>
        </w:rPr>
        <w:t xml:space="preserve"> iş yapılmaz.</w:t>
      </w:r>
    </w:p>
    <w:p w:rsidR="008C4903" w:rsidRPr="008C4903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 yapılabilmesi için:</w:t>
      </w: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Cisme kuvvet uygulanmalıdır. </w:t>
      </w: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Kuvvet cisme yol aldırmalıdır. </w:t>
      </w: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Cismin hareket doğrultusu ile uygulanan kuvvetin doğrultusu aynı olmalıdır.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Elimize aldığımız </w:t>
      </w:r>
      <w:r>
        <w:rPr>
          <w:color w:val="000000" w:themeColor="text1"/>
          <w:sz w:val="28"/>
          <w:szCs w:val="28"/>
        </w:rPr>
        <w:t xml:space="preserve">çantayı koridorun başından sonuna </w:t>
      </w:r>
      <w:r w:rsidRPr="008C4903">
        <w:rPr>
          <w:color w:val="000000" w:themeColor="text1"/>
          <w:sz w:val="28"/>
          <w:szCs w:val="28"/>
        </w:rPr>
        <w:t xml:space="preserve">götürürken </w:t>
      </w:r>
      <w:r>
        <w:rPr>
          <w:color w:val="000000" w:themeColor="text1"/>
          <w:sz w:val="28"/>
          <w:szCs w:val="28"/>
        </w:rPr>
        <w:t xml:space="preserve">uyguladığımız kuvvetin doğrultusu ile cismin hareket doğrultusu aynı olmadığı için </w:t>
      </w:r>
      <w:r w:rsidRPr="008C4903">
        <w:rPr>
          <w:color w:val="000000" w:themeColor="text1"/>
          <w:sz w:val="28"/>
          <w:szCs w:val="28"/>
        </w:rPr>
        <w:t>iş yapma</w:t>
      </w:r>
      <w:r>
        <w:rPr>
          <w:color w:val="000000" w:themeColor="text1"/>
          <w:sz w:val="28"/>
          <w:szCs w:val="28"/>
        </w:rPr>
        <w:t>mış oluruz.</w:t>
      </w:r>
    </w:p>
    <w:p w:rsidR="008C4903" w:rsidRDefault="008C4903" w:rsidP="008C490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Aşağıdaki durumlarda iş yapılmıştır:</w:t>
      </w: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Sıramıza bir kuvvet uygu</w:t>
      </w:r>
      <w:r>
        <w:rPr>
          <w:color w:val="000000" w:themeColor="text1"/>
          <w:sz w:val="28"/>
          <w:szCs w:val="28"/>
        </w:rPr>
        <w:t>layıp onu sürüklemek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Çantayı elimizle yukarı kaldırmak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Dalda duran elma</w:t>
      </w:r>
      <w:r>
        <w:rPr>
          <w:color w:val="000000" w:themeColor="text1"/>
          <w:sz w:val="28"/>
          <w:szCs w:val="28"/>
        </w:rPr>
        <w:t>nın aşağı düşmesi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Bisiklet ile yokuş yukarı çık</w:t>
      </w:r>
      <w:r>
        <w:rPr>
          <w:color w:val="000000" w:themeColor="text1"/>
          <w:sz w:val="28"/>
          <w:szCs w:val="28"/>
        </w:rPr>
        <w:t>mak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Topa ayağı ile vuran çocuk 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Top kuvvet ile hareket etti</w:t>
      </w:r>
      <w:r w:rsidRPr="008C4903">
        <w:rPr>
          <w:color w:val="000000" w:themeColor="text1"/>
          <w:sz w:val="28"/>
          <w:szCs w:val="28"/>
        </w:rPr>
        <w:t>)</w:t>
      </w: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  <w:r w:rsidRPr="008C4903">
        <w:rPr>
          <w:b/>
          <w:color w:val="000000" w:themeColor="text1"/>
          <w:sz w:val="28"/>
          <w:szCs w:val="28"/>
        </w:rPr>
        <w:t>Aşağıdaki durumlarda iş yapılmamıştır:</w:t>
      </w:r>
    </w:p>
    <w:p w:rsidR="008C4903" w:rsidRPr="008C4903" w:rsidRDefault="008C4903" w:rsidP="008C4903">
      <w:pPr>
        <w:shd w:val="clear" w:color="auto" w:fill="FFFFFF"/>
        <w:textAlignment w:val="baseline"/>
        <w:outlineLvl w:val="3"/>
        <w:rPr>
          <w:b/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Sabit süratle düz yolda giden araç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C4903">
        <w:rPr>
          <w:color w:val="000000" w:themeColor="text1"/>
          <w:sz w:val="28"/>
          <w:szCs w:val="28"/>
        </w:rPr>
        <w:t>(</w:t>
      </w:r>
      <w:proofErr w:type="gramEnd"/>
      <w:r w:rsidRPr="008C4903">
        <w:rPr>
          <w:color w:val="000000" w:themeColor="text1"/>
          <w:sz w:val="28"/>
          <w:szCs w:val="28"/>
        </w:rPr>
        <w:t>Dengelenmiş kuvvet vardır. Net kuvvet sıfır olduğu için iş yapmaz.</w:t>
      </w:r>
      <w:proofErr w:type="gramStart"/>
      <w:r w:rsidRPr="008C4903">
        <w:rPr>
          <w:color w:val="000000" w:themeColor="text1"/>
          <w:sz w:val="28"/>
          <w:szCs w:val="28"/>
        </w:rPr>
        <w:t>)</w:t>
      </w:r>
      <w:proofErr w:type="gramEnd"/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Halteri yukarıda tutan halterci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(Cisim hareket etmediği için iş yapılmaz.)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Kitap okuyan öğrenci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(Kitap </w:t>
      </w:r>
      <w:r>
        <w:rPr>
          <w:color w:val="000000" w:themeColor="text1"/>
          <w:sz w:val="28"/>
          <w:szCs w:val="28"/>
        </w:rPr>
        <w:t xml:space="preserve">okurken </w:t>
      </w:r>
      <w:r w:rsidRPr="008C4903">
        <w:rPr>
          <w:color w:val="000000" w:themeColor="text1"/>
          <w:sz w:val="28"/>
          <w:szCs w:val="28"/>
        </w:rPr>
        <w:t>hareket etmediği için iş yapılmaz.)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Dünya’mızın Güneş </w:t>
      </w:r>
      <w:r>
        <w:rPr>
          <w:color w:val="000000" w:themeColor="text1"/>
          <w:sz w:val="28"/>
          <w:szCs w:val="28"/>
        </w:rPr>
        <w:t>etrafındaki hareketi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(Dünya üzerindeki net kuvvet sıfır olduğu için iş yapmaz.)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Ağır bir yükü yerden kaldıramayan kişi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(Cisim yol almamıştır.)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Default="008C4903" w:rsidP="008C4903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Elindeki çantayı sallamadan d</w:t>
      </w:r>
      <w:r>
        <w:rPr>
          <w:color w:val="000000" w:themeColor="text1"/>
          <w:sz w:val="28"/>
          <w:szCs w:val="28"/>
        </w:rPr>
        <w:t>üz yolda taşıyan kişi</w:t>
      </w:r>
    </w:p>
    <w:p w:rsidR="008C4903" w:rsidRPr="008C4903" w:rsidRDefault="008C4903" w:rsidP="008C490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C4903">
        <w:rPr>
          <w:color w:val="000000" w:themeColor="text1"/>
          <w:sz w:val="28"/>
          <w:szCs w:val="28"/>
        </w:rPr>
        <w:t>(</w:t>
      </w:r>
      <w:proofErr w:type="gramEnd"/>
      <w:r w:rsidRPr="008C4903">
        <w:rPr>
          <w:color w:val="000000" w:themeColor="text1"/>
          <w:sz w:val="28"/>
          <w:szCs w:val="28"/>
        </w:rPr>
        <w:t>Kuvvet düşey doğrultuda, hareket ise yatay doğrultudadır.</w:t>
      </w:r>
      <w:r>
        <w:rPr>
          <w:color w:val="000000" w:themeColor="text1"/>
          <w:sz w:val="28"/>
          <w:szCs w:val="28"/>
        </w:rPr>
        <w:t xml:space="preserve"> Doğrultuları aynı değildir.</w:t>
      </w:r>
      <w:proofErr w:type="gramStart"/>
      <w:r w:rsidRPr="008C4903">
        <w:rPr>
          <w:color w:val="000000" w:themeColor="text1"/>
          <w:sz w:val="28"/>
          <w:szCs w:val="28"/>
        </w:rPr>
        <w:t>)</w:t>
      </w:r>
      <w:proofErr w:type="gramEnd"/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 </w:t>
      </w: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İşin Formülü Nedir?</w:t>
      </w: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İş = </w:t>
      </w:r>
      <w:proofErr w:type="gramStart"/>
      <w:r w:rsidRPr="008C4903">
        <w:rPr>
          <w:color w:val="000000" w:themeColor="text1"/>
          <w:sz w:val="28"/>
          <w:szCs w:val="28"/>
        </w:rPr>
        <w:t>Kuvvet   x</w:t>
      </w:r>
      <w:proofErr w:type="gramEnd"/>
      <w:r w:rsidRPr="008C4903">
        <w:rPr>
          <w:color w:val="000000" w:themeColor="text1"/>
          <w:sz w:val="28"/>
          <w:szCs w:val="28"/>
        </w:rPr>
        <w:t xml:space="preserve">   Yol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W = </w:t>
      </w:r>
      <w:proofErr w:type="gramStart"/>
      <w:r w:rsidRPr="008C4903">
        <w:rPr>
          <w:color w:val="000000" w:themeColor="text1"/>
          <w:sz w:val="28"/>
          <w:szCs w:val="28"/>
        </w:rPr>
        <w:t>F .</w:t>
      </w:r>
      <w:proofErr w:type="gramEnd"/>
      <w:r w:rsidRPr="008C4903">
        <w:rPr>
          <w:color w:val="000000" w:themeColor="text1"/>
          <w:sz w:val="28"/>
          <w:szCs w:val="28"/>
        </w:rPr>
        <w:t xml:space="preserve"> X</w:t>
      </w:r>
    </w:p>
    <w:tbl>
      <w:tblPr>
        <w:tblpPr w:leftFromText="141" w:rightFromText="141" w:vertAnchor="text" w:horzAnchor="margin" w:tblpXSpec="right" w:tblpY="135"/>
        <w:tblW w:w="46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317"/>
        <w:gridCol w:w="1764"/>
        <w:gridCol w:w="1587"/>
      </w:tblGrid>
      <w:tr w:rsidR="008C4903" w:rsidRPr="008C4903" w:rsidTr="004F090B">
        <w:trPr>
          <w:trHeight w:val="412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W</w:t>
            </w:r>
          </w:p>
        </w:tc>
        <w:tc>
          <w:tcPr>
            <w:tcW w:w="176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58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</w:tr>
      <w:tr w:rsidR="008C4903" w:rsidRPr="008C4903" w:rsidTr="004F090B">
        <w:trPr>
          <w:trHeight w:val="394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İş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Kuvvet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Alınan yol</w:t>
            </w:r>
          </w:p>
        </w:tc>
      </w:tr>
      <w:tr w:rsidR="008C4903" w:rsidRPr="008C4903" w:rsidTr="004F090B">
        <w:trPr>
          <w:trHeight w:val="394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Joule</w:t>
            </w:r>
            <w:proofErr w:type="spellEnd"/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 xml:space="preserve"> (J)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Newton (N)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C4903" w:rsidRPr="008C4903" w:rsidRDefault="008C4903" w:rsidP="004F090B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C4903">
              <w:rPr>
                <w:color w:val="000000" w:themeColor="text1"/>
                <w:sz w:val="28"/>
                <w:szCs w:val="28"/>
              </w:rPr>
              <w:t>metre</w:t>
            </w:r>
            <w:proofErr w:type="gramEnd"/>
            <w:r w:rsidRPr="008C4903">
              <w:rPr>
                <w:color w:val="000000" w:themeColor="text1"/>
                <w:sz w:val="28"/>
                <w:szCs w:val="28"/>
              </w:rPr>
              <w:t xml:space="preserve"> (m)</w:t>
            </w:r>
          </w:p>
        </w:tc>
      </w:tr>
    </w:tbl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lastRenderedPageBreak/>
        <w:t xml:space="preserve">Bir cisim 1N’lik kuvvetle 1metre yol aldığında 1 </w:t>
      </w:r>
      <w:proofErr w:type="spellStart"/>
      <w:r w:rsidRPr="008C4903">
        <w:rPr>
          <w:color w:val="000000" w:themeColor="text1"/>
          <w:sz w:val="28"/>
          <w:szCs w:val="28"/>
        </w:rPr>
        <w:t>Joule’lük</w:t>
      </w:r>
      <w:proofErr w:type="spellEnd"/>
      <w:r w:rsidRPr="008C4903">
        <w:rPr>
          <w:color w:val="000000" w:themeColor="text1"/>
          <w:sz w:val="28"/>
          <w:szCs w:val="28"/>
        </w:rPr>
        <w:t xml:space="preserve"> iş yapar.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Örnek:</w:t>
      </w:r>
      <w:r w:rsidRPr="008C4903">
        <w:rPr>
          <w:color w:val="000000" w:themeColor="text1"/>
          <w:sz w:val="28"/>
          <w:szCs w:val="28"/>
        </w:rPr>
        <w:t> 30 Newton’luk kuvvetle 5 metre götürülen cismin yaptığı iş nedir?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95575" cy="1282042"/>
            <wp:effectExtent l="19050" t="0" r="9525" b="0"/>
            <wp:docPr id="1" name="Resim 1" descr="is_hesab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_hesab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82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W=F.X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W= 30 N x 5 m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W= 150 </w:t>
      </w:r>
      <w:proofErr w:type="spellStart"/>
      <w:r w:rsidRPr="008C4903">
        <w:rPr>
          <w:color w:val="000000" w:themeColor="text1"/>
          <w:sz w:val="28"/>
          <w:szCs w:val="28"/>
        </w:rPr>
        <w:t>Joule</w:t>
      </w:r>
      <w:proofErr w:type="spellEnd"/>
      <w:r w:rsidRPr="008C4903">
        <w:rPr>
          <w:color w:val="000000" w:themeColor="text1"/>
          <w:sz w:val="28"/>
          <w:szCs w:val="28"/>
        </w:rPr>
        <w:t xml:space="preserve"> (J)</w:t>
      </w: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Enerji Nedir?</w:t>
      </w:r>
    </w:p>
    <w:p w:rsidR="008C4903" w:rsidRPr="008C4903" w:rsidRDefault="008C4903" w:rsidP="008C490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İş yapabilme yeteneğine</w:t>
      </w:r>
      <w:r w:rsidR="00B26D50">
        <w:rPr>
          <w:color w:val="000000" w:themeColor="text1"/>
          <w:sz w:val="28"/>
          <w:szCs w:val="28"/>
        </w:rPr>
        <w:t xml:space="preserve"> veya kapasitesine</w:t>
      </w:r>
      <w:r w:rsidRPr="008C4903">
        <w:rPr>
          <w:color w:val="000000" w:themeColor="text1"/>
          <w:sz w:val="28"/>
          <w:szCs w:val="28"/>
        </w:rPr>
        <w:t xml:space="preserve"> “eneri” denir. 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Birimi </w:t>
      </w:r>
      <w:proofErr w:type="spellStart"/>
      <w:r w:rsidRPr="008C4903">
        <w:rPr>
          <w:color w:val="000000" w:themeColor="text1"/>
          <w:sz w:val="28"/>
          <w:szCs w:val="28"/>
        </w:rPr>
        <w:t>Joule</w:t>
      </w:r>
      <w:proofErr w:type="spellEnd"/>
      <w:r w:rsidRPr="008C4903">
        <w:rPr>
          <w:color w:val="000000" w:themeColor="text1"/>
          <w:sz w:val="28"/>
          <w:szCs w:val="28"/>
        </w:rPr>
        <w:t xml:space="preserve">(J) </w:t>
      </w:r>
      <w:proofErr w:type="spellStart"/>
      <w:r w:rsidRPr="008C4903">
        <w:rPr>
          <w:color w:val="000000" w:themeColor="text1"/>
          <w:sz w:val="28"/>
          <w:szCs w:val="28"/>
        </w:rPr>
        <w:t>dir</w:t>
      </w:r>
      <w:proofErr w:type="spellEnd"/>
      <w:r w:rsidRPr="008C4903">
        <w:rPr>
          <w:color w:val="000000" w:themeColor="text1"/>
          <w:sz w:val="28"/>
          <w:szCs w:val="28"/>
        </w:rPr>
        <w:t xml:space="preserve">. </w:t>
      </w:r>
    </w:p>
    <w:p w:rsidR="008C4903" w:rsidRPr="008C4903" w:rsidRDefault="008C4903" w:rsidP="008C490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İş ve enerji birbirine eşittir.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Ne kadar iş yaparsak o kadar enerji harcarız. Ne kadar enerjiyi harcarsak o kadar iş yaparız. </w:t>
      </w:r>
    </w:p>
    <w:p w:rsid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C4903">
        <w:rPr>
          <w:b/>
          <w:color w:val="000000" w:themeColor="text1"/>
          <w:sz w:val="28"/>
          <w:szCs w:val="28"/>
        </w:rPr>
        <w:t>Bazı enerji türleri şunlardır: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Elektrik enerjisi,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Nükleer enerji,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Isı enerjisi,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Işık enerjisi,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Potansiyel enerji,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Kinetik enerji,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Rüzgâr enerjisi,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Jeotermal enerji,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Kimyasal enerji, </w:t>
      </w:r>
    </w:p>
    <w:p w:rsidR="008C4903" w:rsidRPr="008C4903" w:rsidRDefault="008C4903" w:rsidP="008C490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Ses enerjisi,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921D1" w:rsidRDefault="003921D1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921D1" w:rsidRDefault="003921D1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921D1" w:rsidRDefault="003921D1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921D1" w:rsidRDefault="003921D1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921D1" w:rsidRDefault="003921D1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lastRenderedPageBreak/>
        <w:t>Kinetik Enerji</w:t>
      </w:r>
      <w:r w:rsidR="003921D1">
        <w:rPr>
          <w:b/>
          <w:bCs/>
          <w:color w:val="000000" w:themeColor="text1"/>
          <w:sz w:val="28"/>
          <w:szCs w:val="28"/>
        </w:rPr>
        <w:t xml:space="preserve"> </w:t>
      </w:r>
      <w:r w:rsidRPr="008C4903">
        <w:rPr>
          <w:b/>
          <w:bCs/>
          <w:color w:val="000000" w:themeColor="text1"/>
          <w:sz w:val="28"/>
          <w:szCs w:val="28"/>
        </w:rPr>
        <w:t>(Hareket Enerjisi)</w:t>
      </w:r>
      <w:r w:rsidR="003921D1">
        <w:rPr>
          <w:b/>
          <w:bCs/>
          <w:color w:val="000000" w:themeColor="text1"/>
          <w:sz w:val="28"/>
          <w:szCs w:val="28"/>
        </w:rPr>
        <w:t>:</w:t>
      </w:r>
    </w:p>
    <w:p w:rsidR="008C4903" w:rsidRPr="003921D1" w:rsidRDefault="008C4903" w:rsidP="008C490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3921D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Hareketli cisimlerin sahip olduğu enerjidir. </w:t>
      </w:r>
    </w:p>
    <w:p w:rsidR="008C4903" w:rsidRPr="003921D1" w:rsidRDefault="008C4903" w:rsidP="003921D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3921D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Kinetik enerji kütle ve süratle doğru orantılıdır.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Aynı süratte otomobil ve kamyondan, kamyonun kinetik enerjisi daha fazladır.</w:t>
      </w:r>
      <w:r w:rsidR="003921D1">
        <w:rPr>
          <w:color w:val="000000" w:themeColor="text1"/>
          <w:sz w:val="28"/>
          <w:szCs w:val="28"/>
        </w:rPr>
        <w:t xml:space="preserve"> Çünkü kamyonun kütlesi daha fazladır.</w:t>
      </w:r>
      <w:r w:rsidRPr="008C4903">
        <w:rPr>
          <w:color w:val="000000" w:themeColor="text1"/>
          <w:sz w:val="28"/>
          <w:szCs w:val="28"/>
        </w:rPr>
        <w:t xml:space="preserve">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Bir aracın sürati arttıkça kinetik enerjisi de artar.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Potansiyel Enerjisi:</w:t>
      </w:r>
    </w:p>
    <w:p w:rsidR="008C4903" w:rsidRPr="003921D1" w:rsidRDefault="008C4903" w:rsidP="008C490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3921D1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Cisimlerin</w:t>
      </w:r>
      <w:r w:rsidR="008C4903" w:rsidRPr="008C4903">
        <w:rPr>
          <w:color w:val="000000" w:themeColor="text1"/>
          <w:sz w:val="28"/>
          <w:szCs w:val="28"/>
        </w:rPr>
        <w:t xml:space="preserve"> içlerinde saklı olan enerji çeşididir. </w:t>
      </w:r>
    </w:p>
    <w:p w:rsidR="008C4903" w:rsidRPr="003921D1" w:rsidRDefault="008C4903" w:rsidP="008C490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İki çeşittir.</w:t>
      </w:r>
    </w:p>
    <w:p w:rsidR="008C4903" w:rsidRPr="008C4903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C4903" w:rsidRPr="008C4903" w:rsidRDefault="008C4903" w:rsidP="003921D1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1. </w:t>
      </w:r>
      <w:r w:rsidR="003921D1"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b/>
          <w:bCs/>
          <w:color w:val="000000" w:themeColor="text1"/>
          <w:sz w:val="28"/>
          <w:szCs w:val="28"/>
        </w:rPr>
        <w:t>Çekim potansiyel enerjisi:</w:t>
      </w:r>
    </w:p>
    <w:p w:rsidR="008C4903" w:rsidRPr="003921D1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3921D1">
        <w:rPr>
          <w:b/>
          <w:bCs/>
          <w:color w:val="000000" w:themeColor="text1"/>
          <w:sz w:val="16"/>
          <w:szCs w:val="16"/>
        </w:rPr>
        <w:t> </w:t>
      </w:r>
    </w:p>
    <w:p w:rsidR="008C4903" w:rsidRPr="008C4903" w:rsidRDefault="008C4903" w:rsidP="003921D1">
      <w:pPr>
        <w:pStyle w:val="ListeParagraf"/>
        <w:numPr>
          <w:ilvl w:val="0"/>
          <w:numId w:val="27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Cismin konumundan kaynaklanan enerjidir. </w:t>
      </w:r>
    </w:p>
    <w:p w:rsidR="008C4903" w:rsidRPr="003921D1" w:rsidRDefault="008C4903" w:rsidP="003921D1">
      <w:pPr>
        <w:shd w:val="clear" w:color="auto" w:fill="FFFFFF"/>
        <w:ind w:left="993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3921D1">
      <w:pPr>
        <w:pStyle w:val="ListeParagraf"/>
        <w:numPr>
          <w:ilvl w:val="0"/>
          <w:numId w:val="27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Ağırlığı ve yerden yüksekliği ile doğru orantılıdır. 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3921D1">
      <w:pPr>
        <w:shd w:val="clear" w:color="auto" w:fill="FFFFFF"/>
        <w:ind w:left="709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Yerden yüksekliği veya ağırlığı arttıkça çekim potansiyel enerjisi de artar.</w:t>
      </w:r>
    </w:p>
    <w:p w:rsidR="008C4903" w:rsidRPr="008C4903" w:rsidRDefault="008C4903" w:rsidP="008C490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C4903" w:rsidRPr="008C4903" w:rsidRDefault="008C4903" w:rsidP="003921D1">
      <w:pPr>
        <w:shd w:val="clear" w:color="auto" w:fill="FFFFFF"/>
        <w:tabs>
          <w:tab w:val="left" w:pos="426"/>
        </w:tabs>
        <w:ind w:left="709" w:hanging="709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2. </w:t>
      </w:r>
      <w:r w:rsidR="003921D1"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b/>
          <w:bCs/>
          <w:color w:val="000000" w:themeColor="text1"/>
          <w:sz w:val="28"/>
          <w:szCs w:val="28"/>
        </w:rPr>
        <w:t>Esneklik potansiyel enerjisi:</w:t>
      </w:r>
    </w:p>
    <w:p w:rsidR="008C4903" w:rsidRPr="003921D1" w:rsidRDefault="008C4903" w:rsidP="008C490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C4903" w:rsidRPr="008C4903" w:rsidRDefault="008C4903" w:rsidP="003921D1">
      <w:pPr>
        <w:pStyle w:val="ListeParagraf"/>
        <w:numPr>
          <w:ilvl w:val="0"/>
          <w:numId w:val="28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Esnek cisimlerin içlerinde depoladığı enerjidir. </w:t>
      </w:r>
    </w:p>
    <w:p w:rsidR="008C4903" w:rsidRPr="00AA28D5" w:rsidRDefault="008C4903" w:rsidP="008C490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C4903" w:rsidRPr="008C4903" w:rsidRDefault="008C4903" w:rsidP="003921D1">
      <w:pPr>
        <w:shd w:val="clear" w:color="auto" w:fill="FFFFFF"/>
        <w:ind w:left="709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Sıkışmış yayda, gerilmiş okta esneklik potansiyel enerjisi vardır.</w:t>
      </w:r>
    </w:p>
    <w:p w:rsidR="008C4903" w:rsidRPr="008C4903" w:rsidRDefault="008C4903" w:rsidP="008C4903">
      <w:pPr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rPr>
          <w:b/>
          <w:color w:val="000000" w:themeColor="text1"/>
          <w:sz w:val="28"/>
          <w:szCs w:val="28"/>
        </w:rPr>
      </w:pPr>
    </w:p>
    <w:p w:rsidR="008C4903" w:rsidRPr="008C4903" w:rsidRDefault="008C4903" w:rsidP="008C4903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01" w:rsidRDefault="00B13B01">
      <w:r>
        <w:separator/>
      </w:r>
    </w:p>
  </w:endnote>
  <w:endnote w:type="continuationSeparator" w:id="0">
    <w:p w:rsidR="00B13B01" w:rsidRDefault="00B1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A1AA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A1AA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A28D5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01" w:rsidRDefault="00B13B01">
      <w:r>
        <w:separator/>
      </w:r>
    </w:p>
  </w:footnote>
  <w:footnote w:type="continuationSeparator" w:id="0">
    <w:p w:rsidR="00B13B01" w:rsidRDefault="00B1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D309C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CE0061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CE0061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CE0061">
      <w:rPr>
        <w:sz w:val="22"/>
        <w:szCs w:val="22"/>
      </w:rPr>
      <w:t>Kuvvet, İş ve Enerji İlişkisi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A1AA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A1AA3" w:rsidRPr="001879A4">
      <w:rPr>
        <w:sz w:val="22"/>
        <w:szCs w:val="22"/>
      </w:rPr>
      <w:fldChar w:fldCharType="separate"/>
    </w:r>
    <w:r w:rsidR="00AA28D5">
      <w:rPr>
        <w:noProof/>
        <w:sz w:val="22"/>
        <w:szCs w:val="22"/>
      </w:rPr>
      <w:t>2</w:t>
    </w:r>
    <w:r w:rsidR="002A1AA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A1AA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A1AA3" w:rsidRPr="001879A4">
      <w:rPr>
        <w:sz w:val="22"/>
        <w:szCs w:val="22"/>
      </w:rPr>
      <w:fldChar w:fldCharType="separate"/>
    </w:r>
    <w:r w:rsidR="00AA28D5">
      <w:rPr>
        <w:noProof/>
        <w:sz w:val="22"/>
        <w:szCs w:val="22"/>
      </w:rPr>
      <w:t>3</w:t>
    </w:r>
    <w:r w:rsidR="002A1AA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20837"/>
    <w:multiLevelType w:val="hybridMultilevel"/>
    <w:tmpl w:val="907ED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B2018"/>
    <w:multiLevelType w:val="hybridMultilevel"/>
    <w:tmpl w:val="BCC8E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04EB5"/>
    <w:multiLevelType w:val="multilevel"/>
    <w:tmpl w:val="6514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22A6D"/>
    <w:multiLevelType w:val="multilevel"/>
    <w:tmpl w:val="A38E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E3A57"/>
    <w:multiLevelType w:val="hybridMultilevel"/>
    <w:tmpl w:val="A192F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634BF"/>
    <w:multiLevelType w:val="hybridMultilevel"/>
    <w:tmpl w:val="5FE44B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B42EB1"/>
    <w:multiLevelType w:val="hybridMultilevel"/>
    <w:tmpl w:val="EBE07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9E2B47"/>
    <w:multiLevelType w:val="hybridMultilevel"/>
    <w:tmpl w:val="0FFA67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5C496F"/>
    <w:multiLevelType w:val="hybridMultilevel"/>
    <w:tmpl w:val="CE7039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4"/>
  </w:num>
  <w:num w:numId="5">
    <w:abstractNumId w:val="19"/>
  </w:num>
  <w:num w:numId="6">
    <w:abstractNumId w:val="4"/>
  </w:num>
  <w:num w:numId="7">
    <w:abstractNumId w:val="6"/>
  </w:num>
  <w:num w:numId="8">
    <w:abstractNumId w:val="29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18"/>
  </w:num>
  <w:num w:numId="14">
    <w:abstractNumId w:val="21"/>
  </w:num>
  <w:num w:numId="15">
    <w:abstractNumId w:val="26"/>
  </w:num>
  <w:num w:numId="16">
    <w:abstractNumId w:val="17"/>
  </w:num>
  <w:num w:numId="17">
    <w:abstractNumId w:val="1"/>
  </w:num>
  <w:num w:numId="18">
    <w:abstractNumId w:val="12"/>
  </w:num>
  <w:num w:numId="19">
    <w:abstractNumId w:val="23"/>
  </w:num>
  <w:num w:numId="20">
    <w:abstractNumId w:val="7"/>
  </w:num>
  <w:num w:numId="21">
    <w:abstractNumId w:val="25"/>
  </w:num>
  <w:num w:numId="22">
    <w:abstractNumId w:val="10"/>
  </w:num>
  <w:num w:numId="23">
    <w:abstractNumId w:val="13"/>
  </w:num>
  <w:num w:numId="24">
    <w:abstractNumId w:val="22"/>
  </w:num>
  <w:num w:numId="25">
    <w:abstractNumId w:val="24"/>
  </w:num>
  <w:num w:numId="26">
    <w:abstractNumId w:val="3"/>
  </w:num>
  <w:num w:numId="27">
    <w:abstractNumId w:val="8"/>
  </w:num>
  <w:num w:numId="28">
    <w:abstractNumId w:val="20"/>
  </w:num>
  <w:num w:numId="29">
    <w:abstractNumId w:val="27"/>
  </w:num>
  <w:num w:numId="30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A1AA3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1D1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6D309C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C4903"/>
    <w:rsid w:val="008D040A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B37A8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A28D5"/>
    <w:rsid w:val="00AB272E"/>
    <w:rsid w:val="00AC421D"/>
    <w:rsid w:val="00AC6D19"/>
    <w:rsid w:val="00AF21B1"/>
    <w:rsid w:val="00B037BE"/>
    <w:rsid w:val="00B04AF7"/>
    <w:rsid w:val="00B13B01"/>
    <w:rsid w:val="00B21328"/>
    <w:rsid w:val="00B26D50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0061"/>
    <w:rsid w:val="00CE728A"/>
    <w:rsid w:val="00CF3D82"/>
    <w:rsid w:val="00CF6C37"/>
    <w:rsid w:val="00D06311"/>
    <w:rsid w:val="00D45D23"/>
    <w:rsid w:val="00D501A8"/>
    <w:rsid w:val="00D60292"/>
    <w:rsid w:val="00D6221C"/>
    <w:rsid w:val="00D75C75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28EC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8C49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C4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7/is_hesab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3C5F4-4057-4337-A69A-AD8897FF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2017-07-26T15:07:00Z</dcterms:modified>
</cp:coreProperties>
</file>